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1F13" w14:textId="77777777" w:rsidR="00D97433" w:rsidRDefault="00D97433" w:rsidP="00D97433">
      <w:pPr>
        <w:jc w:val="center"/>
      </w:pPr>
      <w:r w:rsidRPr="00D97433">
        <w:rPr>
          <w:rFonts w:ascii="Tahoma" w:hAnsi="Tahoma" w:cs="Tahoma"/>
          <w:smallCaps/>
          <w:noProof/>
          <w:color w:val="000000"/>
          <w:sz w:val="32"/>
          <w:szCs w:val="32"/>
          <w:lang w:eastAsia="en-GB"/>
        </w:rPr>
        <w:drawing>
          <wp:inline distT="0" distB="0" distL="0" distR="0" wp14:anchorId="7043F19A" wp14:editId="7998898B">
            <wp:extent cx="1794933" cy="922867"/>
            <wp:effectExtent l="0" t="0" r="0" b="444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33" cy="92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701F5" w14:textId="77777777" w:rsidR="00D97433" w:rsidRDefault="00D97433" w:rsidP="00D974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6BB1">
        <w:rPr>
          <w:rFonts w:ascii="Arial" w:hAnsi="Arial" w:cs="Arial"/>
          <w:b/>
          <w:sz w:val="28"/>
          <w:szCs w:val="28"/>
        </w:rPr>
        <w:t>BRITISH LADIES’ HANDICAP SINGLES AND DOUBLES TOURNAMENTS</w:t>
      </w:r>
    </w:p>
    <w:p w14:paraId="63C2D69D" w14:textId="77777777" w:rsidR="00D97433" w:rsidRPr="001233FC" w:rsidRDefault="00D97433" w:rsidP="00D97433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1233FC">
        <w:rPr>
          <w:rFonts w:ascii="EPJCPF+Arial" w:hAnsi="EPJCPF+Arial"/>
          <w:sz w:val="24"/>
          <w:szCs w:val="24"/>
        </w:rPr>
        <w:t xml:space="preserve"> </w:t>
      </w:r>
    </w:p>
    <w:p w14:paraId="44B0313B" w14:textId="77777777" w:rsidR="00D97433" w:rsidRPr="001233FC" w:rsidRDefault="00D97433" w:rsidP="00D97433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14:paraId="365D895D" w14:textId="77777777" w:rsidR="00D97433" w:rsidRDefault="00D97433" w:rsidP="00D974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5th   – SUNDAY 7th NOVEMBER 2021</w:t>
      </w:r>
    </w:p>
    <w:p w14:paraId="3D6B81F6" w14:textId="77777777" w:rsidR="00D97433" w:rsidRDefault="00D97433" w:rsidP="00D974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being held at Prested Hall Real Tennis Club</w:t>
      </w:r>
    </w:p>
    <w:p w14:paraId="606597A7" w14:textId="77777777" w:rsidR="00D97433" w:rsidRDefault="00D97433" w:rsidP="00D974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3320" w:type="dxa"/>
        <w:tblLook w:val="04A0" w:firstRow="1" w:lastRow="0" w:firstColumn="1" w:lastColumn="0" w:noHBand="0" w:noVBand="1"/>
      </w:tblPr>
      <w:tblGrid>
        <w:gridCol w:w="8755"/>
        <w:gridCol w:w="4565"/>
      </w:tblGrid>
      <w:tr w:rsidR="00D97433" w:rsidRPr="00DA2DF0" w14:paraId="7BEA5416" w14:textId="77777777" w:rsidTr="00D97433">
        <w:tc>
          <w:tcPr>
            <w:tcW w:w="8755" w:type="dxa"/>
          </w:tcPr>
          <w:p w14:paraId="3477C0FA" w14:textId="77777777" w:rsidR="00D97433" w:rsidRDefault="00D97433" w:rsidP="00D97433">
            <w:pPr>
              <w:spacing w:after="0" w:line="240" w:lineRule="auto"/>
              <w:ind w:right="-44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Prested Hall Real Tennis Club  Prested Hall Chase Feering Essex CO5 9EE</w:t>
            </w:r>
          </w:p>
          <w:p w14:paraId="71331274" w14:textId="77777777" w:rsidR="00D97433" w:rsidRPr="00DA2DF0" w:rsidRDefault="00D97433" w:rsidP="009846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14:paraId="4F57F1F6" w14:textId="77777777" w:rsidR="00D97433" w:rsidRPr="00DA2DF0" w:rsidRDefault="00D97433" w:rsidP="00D97433">
            <w:pPr>
              <w:spacing w:after="0" w:line="240" w:lineRule="auto"/>
              <w:ind w:left="3529"/>
              <w:rPr>
                <w:rFonts w:ascii="Arial" w:hAnsi="Arial" w:cs="Arial"/>
              </w:rPr>
            </w:pPr>
          </w:p>
        </w:tc>
      </w:tr>
    </w:tbl>
    <w:p w14:paraId="67A8DB82" w14:textId="77777777" w:rsidR="00D97433" w:rsidRPr="00F162BC" w:rsidRDefault="00D97433" w:rsidP="00D974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2BC">
        <w:rPr>
          <w:rFonts w:ascii="Arial" w:hAnsi="Arial" w:cs="Arial"/>
          <w:sz w:val="20"/>
          <w:szCs w:val="20"/>
        </w:rPr>
        <w:t xml:space="preserve">Entries are invited for this tournament: we do hope you will play.  It is always a great occasion: both competitive and fun!  It will start </w:t>
      </w:r>
      <w:r>
        <w:rPr>
          <w:rFonts w:ascii="Arial" w:hAnsi="Arial" w:cs="Arial"/>
          <w:sz w:val="20"/>
          <w:szCs w:val="20"/>
        </w:rPr>
        <w:t>Friday 5</w:t>
      </w:r>
      <w:r w:rsidRPr="00ED185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Pr="00F162BC">
        <w:rPr>
          <w:rFonts w:ascii="Arial" w:hAnsi="Arial" w:cs="Arial"/>
          <w:sz w:val="20"/>
          <w:szCs w:val="20"/>
        </w:rPr>
        <w:t>November</w:t>
      </w:r>
      <w:r>
        <w:rPr>
          <w:rFonts w:ascii="Arial" w:hAnsi="Arial" w:cs="Arial"/>
          <w:sz w:val="20"/>
          <w:szCs w:val="20"/>
        </w:rPr>
        <w:t xml:space="preserve"> – start time dependent upon number of entries.</w:t>
      </w:r>
    </w:p>
    <w:p w14:paraId="53F9EC75" w14:textId="77777777" w:rsidR="00D97433" w:rsidRPr="00F162BC" w:rsidRDefault="00D97433" w:rsidP="00D97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F1235D" w14:textId="77777777" w:rsidR="00D97433" w:rsidRPr="00F162BC" w:rsidRDefault="00D97433" w:rsidP="00D974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2BC">
        <w:rPr>
          <w:rFonts w:ascii="Arial" w:hAnsi="Arial" w:cs="Arial"/>
          <w:b/>
          <w:sz w:val="20"/>
          <w:szCs w:val="20"/>
        </w:rPr>
        <w:t>Entries will be divided into two Divisions depending on the number of entrants and their handicaps.</w:t>
      </w:r>
      <w:r w:rsidRPr="00F162BC">
        <w:rPr>
          <w:rFonts w:ascii="Arial" w:hAnsi="Arial" w:cs="Arial"/>
          <w:sz w:val="20"/>
          <w:szCs w:val="20"/>
        </w:rPr>
        <w:t xml:space="preserve">  Competitors may be expected to play on both courts.</w:t>
      </w:r>
      <w:r>
        <w:rPr>
          <w:rFonts w:ascii="Arial" w:hAnsi="Arial" w:cs="Arial"/>
          <w:sz w:val="20"/>
          <w:szCs w:val="20"/>
        </w:rPr>
        <w:t xml:space="preserve">  Any LRTA member (apart from social members) may enter but the maximum handicap off wh</w:t>
      </w:r>
      <w:r w:rsidR="002C2821">
        <w:rPr>
          <w:rFonts w:ascii="Arial" w:hAnsi="Arial" w:cs="Arial"/>
          <w:sz w:val="20"/>
          <w:szCs w:val="20"/>
        </w:rPr>
        <w:t xml:space="preserve">ich anyone may play is set at </w:t>
      </w:r>
      <w:r w:rsidR="002C2821" w:rsidRPr="002C2821">
        <w:rPr>
          <w:rFonts w:ascii="Arial" w:hAnsi="Arial" w:cs="Arial"/>
          <w:b/>
          <w:sz w:val="20"/>
          <w:szCs w:val="20"/>
        </w:rPr>
        <w:t>75</w:t>
      </w:r>
      <w:r w:rsidR="002C2821">
        <w:rPr>
          <w:rFonts w:ascii="Arial" w:hAnsi="Arial" w:cs="Arial"/>
          <w:sz w:val="20"/>
          <w:szCs w:val="20"/>
        </w:rPr>
        <w:t xml:space="preserve"> in the round robin and </w:t>
      </w:r>
      <w:r w:rsidR="002C2821" w:rsidRPr="002C2821">
        <w:rPr>
          <w:rFonts w:ascii="Arial" w:hAnsi="Arial" w:cs="Arial"/>
          <w:b/>
          <w:sz w:val="20"/>
          <w:szCs w:val="20"/>
        </w:rPr>
        <w:t>65</w:t>
      </w:r>
      <w:r w:rsidR="002C2821">
        <w:rPr>
          <w:rFonts w:ascii="Arial" w:hAnsi="Arial" w:cs="Arial"/>
          <w:sz w:val="20"/>
          <w:szCs w:val="20"/>
        </w:rPr>
        <w:t xml:space="preserve"> after that</w:t>
      </w:r>
      <w:r>
        <w:rPr>
          <w:rFonts w:ascii="Arial" w:hAnsi="Arial" w:cs="Arial"/>
          <w:sz w:val="20"/>
          <w:szCs w:val="20"/>
        </w:rPr>
        <w:t>.</w:t>
      </w:r>
      <w:r w:rsidRPr="00F162BC">
        <w:rPr>
          <w:rFonts w:ascii="Arial" w:hAnsi="Arial" w:cs="Arial"/>
          <w:sz w:val="20"/>
          <w:szCs w:val="20"/>
        </w:rPr>
        <w:t xml:space="preserve">  </w:t>
      </w:r>
      <w:r w:rsidRPr="00F162BC">
        <w:rPr>
          <w:rFonts w:ascii="Arial" w:hAnsi="Arial" w:cs="Arial"/>
          <w:b/>
          <w:sz w:val="20"/>
          <w:szCs w:val="20"/>
        </w:rPr>
        <w:t xml:space="preserve">If you wish to play in either the Singles or the Doubles only, please make this clear on your entry form.  </w:t>
      </w:r>
      <w:r w:rsidRPr="00F162BC">
        <w:rPr>
          <w:rFonts w:ascii="Arial" w:hAnsi="Arial" w:cs="Arial"/>
          <w:sz w:val="20"/>
          <w:szCs w:val="20"/>
        </w:rPr>
        <w:t>Both the Singles and Doubles will be Round Robin events followed by a knock-out tournament for the winners and runners up of each Round Robin Group (each match being one first-to-six-games set)</w:t>
      </w:r>
      <w:r>
        <w:rPr>
          <w:rFonts w:ascii="Arial" w:hAnsi="Arial" w:cs="Arial"/>
          <w:sz w:val="20"/>
          <w:szCs w:val="20"/>
        </w:rPr>
        <w:t xml:space="preserve"> – this will require that some people are able to play on Friday.</w:t>
      </w:r>
      <w:r w:rsidRPr="00F162BC">
        <w:rPr>
          <w:rFonts w:ascii="Arial" w:hAnsi="Arial" w:cs="Arial"/>
          <w:sz w:val="20"/>
          <w:szCs w:val="20"/>
        </w:rPr>
        <w:t xml:space="preserve">  </w:t>
      </w:r>
      <w:r w:rsidRPr="00F162BC">
        <w:rPr>
          <w:rFonts w:ascii="Arial" w:hAnsi="Arial" w:cs="Arial"/>
          <w:b/>
          <w:sz w:val="20"/>
          <w:szCs w:val="20"/>
        </w:rPr>
        <w:t>Formats of both events are subject to change depending on the number of entries</w:t>
      </w:r>
      <w:r>
        <w:rPr>
          <w:rFonts w:ascii="Arial" w:hAnsi="Arial" w:cs="Arial"/>
          <w:b/>
          <w:sz w:val="20"/>
          <w:szCs w:val="20"/>
        </w:rPr>
        <w:t xml:space="preserve"> and ability of people to play on the Friday at any time.</w:t>
      </w:r>
      <w:r w:rsidRPr="00F162BC">
        <w:rPr>
          <w:rFonts w:ascii="Arial" w:hAnsi="Arial" w:cs="Arial"/>
          <w:b/>
          <w:sz w:val="20"/>
          <w:szCs w:val="20"/>
        </w:rPr>
        <w:t xml:space="preserve">  </w:t>
      </w:r>
      <w:r w:rsidRPr="00F162BC">
        <w:rPr>
          <w:rFonts w:ascii="Arial" w:hAnsi="Arial" w:cs="Arial"/>
          <w:sz w:val="20"/>
          <w:szCs w:val="20"/>
        </w:rPr>
        <w:t>If two people enter the doubles as a pair but end up playing in different Divisions, they will each be given the option of teaming up with another “spare” if possible.</w:t>
      </w:r>
    </w:p>
    <w:p w14:paraId="7EE67EF9" w14:textId="77777777" w:rsidR="00D97433" w:rsidRPr="00F162BC" w:rsidRDefault="00D97433" w:rsidP="00D97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A20EA4" w14:textId="77777777" w:rsidR="00D97433" w:rsidRPr="00ED185C" w:rsidRDefault="00D97433" w:rsidP="00D9743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ED185C">
        <w:rPr>
          <w:rFonts w:ascii="Arial" w:hAnsi="Arial" w:cs="Arial"/>
          <w:b/>
          <w:color w:val="FF0000"/>
          <w:sz w:val="20"/>
          <w:szCs w:val="20"/>
        </w:rPr>
        <w:t>Entry fees: Singles &amp; Doubles £</w:t>
      </w:r>
      <w:r>
        <w:rPr>
          <w:rFonts w:ascii="Arial" w:hAnsi="Arial" w:cs="Arial"/>
          <w:b/>
          <w:color w:val="FF0000"/>
          <w:sz w:val="20"/>
          <w:szCs w:val="20"/>
        </w:rPr>
        <w:t>2</w:t>
      </w:r>
      <w:r w:rsidR="00084C38">
        <w:rPr>
          <w:rFonts w:ascii="Arial" w:hAnsi="Arial" w:cs="Arial"/>
          <w:b/>
          <w:color w:val="FF0000"/>
          <w:sz w:val="20"/>
          <w:szCs w:val="20"/>
        </w:rPr>
        <w:t>8</w:t>
      </w:r>
      <w:r w:rsidRPr="00ED185C">
        <w:rPr>
          <w:rFonts w:ascii="Arial" w:hAnsi="Arial" w:cs="Arial"/>
          <w:b/>
          <w:color w:val="FF0000"/>
          <w:sz w:val="20"/>
          <w:szCs w:val="20"/>
        </w:rPr>
        <w:t>; Singles only £2</w:t>
      </w:r>
      <w:r w:rsidR="00084C38">
        <w:rPr>
          <w:rFonts w:ascii="Arial" w:hAnsi="Arial" w:cs="Arial"/>
          <w:b/>
          <w:color w:val="FF0000"/>
          <w:sz w:val="20"/>
          <w:szCs w:val="20"/>
        </w:rPr>
        <w:t>2</w:t>
      </w:r>
      <w:r w:rsidRPr="00ED185C">
        <w:rPr>
          <w:rFonts w:ascii="Arial" w:hAnsi="Arial" w:cs="Arial"/>
          <w:b/>
          <w:color w:val="FF0000"/>
          <w:sz w:val="20"/>
          <w:szCs w:val="20"/>
        </w:rPr>
        <w:t>; Doubles only £1</w:t>
      </w:r>
      <w:r>
        <w:rPr>
          <w:rFonts w:ascii="Arial" w:hAnsi="Arial" w:cs="Arial"/>
          <w:b/>
          <w:color w:val="FF0000"/>
          <w:sz w:val="20"/>
          <w:szCs w:val="20"/>
        </w:rPr>
        <w:t>5</w:t>
      </w:r>
      <w:r w:rsidRPr="00ED185C">
        <w:rPr>
          <w:rFonts w:ascii="Arial" w:hAnsi="Arial" w:cs="Arial"/>
          <w:b/>
          <w:color w:val="FF0000"/>
          <w:sz w:val="20"/>
          <w:szCs w:val="20"/>
        </w:rPr>
        <w:t>; Junior (under 21 on date of Tournament) Singles £5 and Doubles £5.</w:t>
      </w:r>
    </w:p>
    <w:p w14:paraId="431890E8" w14:textId="77777777" w:rsidR="00D97433" w:rsidRPr="00F162BC" w:rsidRDefault="00D97433" w:rsidP="00D974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7BDA57" w14:textId="77777777" w:rsidR="00D97433" w:rsidRPr="00F162BC" w:rsidRDefault="00D97433" w:rsidP="00D974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2BC">
        <w:rPr>
          <w:rFonts w:ascii="Arial" w:hAnsi="Arial" w:cs="Arial"/>
          <w:sz w:val="20"/>
          <w:szCs w:val="20"/>
        </w:rPr>
        <w:t xml:space="preserve">All entrants </w:t>
      </w:r>
      <w:r>
        <w:rPr>
          <w:rFonts w:ascii="Arial" w:hAnsi="Arial" w:cs="Arial"/>
          <w:sz w:val="20"/>
          <w:szCs w:val="20"/>
        </w:rPr>
        <w:t xml:space="preserve">resident in the UK </w:t>
      </w:r>
      <w:r w:rsidRPr="00F162BC">
        <w:rPr>
          <w:rFonts w:ascii="Arial" w:hAnsi="Arial" w:cs="Arial"/>
          <w:sz w:val="20"/>
          <w:szCs w:val="20"/>
        </w:rPr>
        <w:t>must be members of the LRTA</w:t>
      </w:r>
      <w:r>
        <w:rPr>
          <w:rFonts w:ascii="Arial" w:hAnsi="Arial" w:cs="Arial"/>
          <w:sz w:val="20"/>
          <w:szCs w:val="20"/>
        </w:rPr>
        <w:t>.</w:t>
      </w:r>
      <w:r w:rsidRPr="00F162BC">
        <w:rPr>
          <w:rFonts w:ascii="Arial" w:hAnsi="Arial" w:cs="Arial"/>
          <w:sz w:val="20"/>
          <w:szCs w:val="20"/>
        </w:rPr>
        <w:t xml:space="preserve">  Clothing</w:t>
      </w:r>
      <w:r>
        <w:rPr>
          <w:rFonts w:ascii="Arial" w:hAnsi="Arial" w:cs="Arial"/>
          <w:sz w:val="20"/>
          <w:szCs w:val="20"/>
        </w:rPr>
        <w:t xml:space="preserve"> must</w:t>
      </w:r>
      <w:r w:rsidRPr="00F162BC">
        <w:rPr>
          <w:rFonts w:ascii="Arial" w:hAnsi="Arial" w:cs="Arial"/>
          <w:sz w:val="20"/>
          <w:szCs w:val="20"/>
        </w:rPr>
        <w:t xml:space="preserve"> be predominantly white.  LRTA rules will apply.  Food will be available</w:t>
      </w:r>
      <w:r>
        <w:rPr>
          <w:rFonts w:ascii="Arial" w:hAnsi="Arial" w:cs="Arial"/>
          <w:sz w:val="20"/>
          <w:szCs w:val="20"/>
        </w:rPr>
        <w:t xml:space="preserve"> for purchase</w:t>
      </w:r>
      <w:r w:rsidRPr="00F162BC">
        <w:rPr>
          <w:rFonts w:ascii="Arial" w:hAnsi="Arial" w:cs="Arial"/>
          <w:sz w:val="20"/>
          <w:szCs w:val="20"/>
        </w:rPr>
        <w:t xml:space="preserve"> during the Tournament.</w:t>
      </w:r>
    </w:p>
    <w:p w14:paraId="4A740F13" w14:textId="77777777" w:rsidR="00D97433" w:rsidRPr="00F162BC" w:rsidRDefault="00D97433" w:rsidP="00D97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733314" w14:textId="77777777" w:rsidR="00D97433" w:rsidRPr="00ED185C" w:rsidRDefault="00D97433" w:rsidP="00D974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28CE">
        <w:rPr>
          <w:rFonts w:ascii="Arial" w:eastAsia="Times New Roman" w:hAnsi="Arial" w:cs="Arial"/>
          <w:b/>
          <w:sz w:val="20"/>
          <w:szCs w:val="20"/>
        </w:rPr>
        <w:t xml:space="preserve">A Tournament </w:t>
      </w:r>
      <w:r>
        <w:rPr>
          <w:rFonts w:ascii="Arial" w:eastAsia="Times New Roman" w:hAnsi="Arial" w:cs="Arial"/>
          <w:b/>
          <w:sz w:val="20"/>
          <w:szCs w:val="20"/>
        </w:rPr>
        <w:t>Supper</w:t>
      </w:r>
      <w:r w:rsidRPr="008028CE">
        <w:rPr>
          <w:rFonts w:ascii="Arial" w:eastAsia="Times New Roman" w:hAnsi="Arial" w:cs="Arial"/>
          <w:b/>
          <w:sz w:val="20"/>
          <w:szCs w:val="20"/>
        </w:rPr>
        <w:t xml:space="preserve"> will be held on </w:t>
      </w:r>
      <w:r w:rsidRPr="008028CE">
        <w:rPr>
          <w:rFonts w:ascii="Arial" w:eastAsia="Times New Roman" w:hAnsi="Arial" w:cs="Arial"/>
          <w:b/>
          <w:color w:val="FF0000"/>
          <w:sz w:val="20"/>
          <w:szCs w:val="20"/>
        </w:rPr>
        <w:t xml:space="preserve">Saturday 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6</w:t>
      </w:r>
      <w:r w:rsidRPr="00ED185C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November</w:t>
      </w:r>
      <w:r w:rsidRPr="008028CE"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  <w:r w:rsidRPr="008028CE">
        <w:rPr>
          <w:rFonts w:ascii="Arial" w:eastAsia="Times New Roman" w:hAnsi="Arial" w:cs="Arial"/>
          <w:b/>
          <w:sz w:val="20"/>
          <w:szCs w:val="20"/>
        </w:rPr>
        <w:t xml:space="preserve"> This will be held at </w:t>
      </w:r>
      <w:r>
        <w:rPr>
          <w:rFonts w:ascii="Arial" w:eastAsia="Times New Roman" w:hAnsi="Arial" w:cs="Arial"/>
          <w:b/>
          <w:sz w:val="20"/>
          <w:szCs w:val="20"/>
        </w:rPr>
        <w:t xml:space="preserve">Prested Hall Bistro.  The cost </w:t>
      </w:r>
      <w:r w:rsidR="009C2208">
        <w:rPr>
          <w:rFonts w:ascii="Arial" w:eastAsia="Times New Roman" w:hAnsi="Arial" w:cs="Arial"/>
          <w:b/>
          <w:sz w:val="20"/>
          <w:szCs w:val="20"/>
        </w:rPr>
        <w:t>will be £25 per head for a two</w:t>
      </w:r>
      <w:r>
        <w:rPr>
          <w:rFonts w:ascii="Arial" w:eastAsia="Times New Roman" w:hAnsi="Arial" w:cs="Arial"/>
          <w:b/>
          <w:sz w:val="20"/>
          <w:szCs w:val="20"/>
        </w:rPr>
        <w:t xml:space="preserve"> course Supper (excluding wine).  Please confirm your reservation and pay for Supper places when submitting the Entry Form.  </w:t>
      </w:r>
      <w:r w:rsidRPr="00ED185C">
        <w:rPr>
          <w:rFonts w:ascii="Arial" w:hAnsi="Arial" w:cs="Arial"/>
          <w:b/>
          <w:sz w:val="20"/>
          <w:szCs w:val="20"/>
        </w:rPr>
        <w:t>Friends, family and s</w:t>
      </w:r>
      <w:r w:rsidR="009C2208">
        <w:rPr>
          <w:rFonts w:ascii="Arial" w:hAnsi="Arial" w:cs="Arial"/>
          <w:b/>
          <w:sz w:val="20"/>
          <w:szCs w:val="20"/>
        </w:rPr>
        <w:t>upporters are very welcome also up to a limit of 50 - to allow for social distancing. All Current Covid Rules will be followed and Prested Hall prioritise your safety.</w:t>
      </w:r>
    </w:p>
    <w:p w14:paraId="1B7B64AE" w14:textId="77777777" w:rsidR="00D97433" w:rsidRDefault="00D97433" w:rsidP="00D97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D21597" w14:textId="77777777" w:rsidR="00D97433" w:rsidRPr="008B70E4" w:rsidRDefault="008B70E4" w:rsidP="00D97433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</w:rPr>
      </w:pPr>
      <w:r w:rsidRPr="008B70E4">
        <w:rPr>
          <w:rFonts w:ascii="Arial" w:hAnsi="Arial" w:cs="Arial"/>
          <w:b/>
          <w:color w:val="0000FF"/>
          <w:sz w:val="20"/>
          <w:szCs w:val="20"/>
        </w:rPr>
        <w:t xml:space="preserve">By submitting the application form you will be agreeing to payment of the </w:t>
      </w:r>
      <w:r w:rsidR="00D97433" w:rsidRPr="008B70E4">
        <w:rPr>
          <w:rFonts w:ascii="Arial" w:hAnsi="Arial" w:cs="Arial"/>
          <w:b/>
          <w:color w:val="0000FF"/>
          <w:sz w:val="20"/>
          <w:szCs w:val="20"/>
        </w:rPr>
        <w:t>entry fee and Su</w:t>
      </w:r>
      <w:r w:rsidRPr="008B70E4">
        <w:rPr>
          <w:rFonts w:ascii="Arial" w:hAnsi="Arial" w:cs="Arial"/>
          <w:b/>
          <w:color w:val="0000FF"/>
          <w:sz w:val="20"/>
          <w:szCs w:val="20"/>
        </w:rPr>
        <w:t xml:space="preserve">pper (if required) being deducted by GoCardless direct debit (unless overseas member).  </w:t>
      </w:r>
    </w:p>
    <w:p w14:paraId="01932C68" w14:textId="77777777" w:rsidR="00D97433" w:rsidRPr="008B70E4" w:rsidRDefault="00D97433" w:rsidP="00D9743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61B5080" w14:textId="77777777" w:rsidR="00D97433" w:rsidRPr="00F162BC" w:rsidRDefault="00D97433" w:rsidP="00D974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2BC">
        <w:rPr>
          <w:rFonts w:ascii="Arial" w:hAnsi="Arial" w:cs="Arial"/>
          <w:b/>
          <w:sz w:val="20"/>
          <w:szCs w:val="20"/>
        </w:rPr>
        <w:t xml:space="preserve">Closing date for entries: </w:t>
      </w:r>
      <w:r>
        <w:rPr>
          <w:rFonts w:ascii="Arial" w:hAnsi="Arial" w:cs="Arial"/>
          <w:b/>
          <w:sz w:val="20"/>
          <w:szCs w:val="20"/>
        </w:rPr>
        <w:t>Saturday 23rd October, 2021</w:t>
      </w:r>
      <w:r w:rsidRPr="00F162BC">
        <w:rPr>
          <w:rFonts w:ascii="Arial" w:hAnsi="Arial" w:cs="Arial"/>
          <w:b/>
          <w:sz w:val="20"/>
          <w:szCs w:val="20"/>
        </w:rPr>
        <w:t xml:space="preserve">.  </w:t>
      </w:r>
      <w:r w:rsidRPr="00F162BC">
        <w:rPr>
          <w:rFonts w:ascii="Arial" w:hAnsi="Arial" w:cs="Arial"/>
          <w:sz w:val="20"/>
          <w:szCs w:val="20"/>
        </w:rPr>
        <w:t>The Draw will take place during the following week, and emailed (where address is provided) or posted to you soon thereafter.</w:t>
      </w:r>
      <w:r>
        <w:rPr>
          <w:rFonts w:ascii="Arial" w:hAnsi="Arial" w:cs="Arial"/>
          <w:sz w:val="20"/>
          <w:szCs w:val="20"/>
        </w:rPr>
        <w:t xml:space="preserve">  You will also be able to see it on the LRTA website.</w:t>
      </w:r>
    </w:p>
    <w:p w14:paraId="60EBF340" w14:textId="77777777" w:rsidR="00D97433" w:rsidRPr="00F162BC" w:rsidRDefault="00D97433" w:rsidP="00D97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DFBECA" w14:textId="77777777" w:rsidR="00D97433" w:rsidRPr="00F162BC" w:rsidRDefault="00D97433" w:rsidP="00D974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162BC">
        <w:rPr>
          <w:rFonts w:ascii="Arial" w:hAnsi="Arial" w:cs="Arial"/>
          <w:b/>
          <w:sz w:val="20"/>
          <w:szCs w:val="20"/>
        </w:rPr>
        <w:t>ENTRIES ARE LIMITED AND WILL BE A</w:t>
      </w:r>
      <w:r>
        <w:rPr>
          <w:rFonts w:ascii="Arial" w:hAnsi="Arial" w:cs="Arial"/>
          <w:b/>
          <w:sz w:val="20"/>
          <w:szCs w:val="20"/>
        </w:rPr>
        <w:t>C</w:t>
      </w:r>
      <w:r w:rsidRPr="00F162BC">
        <w:rPr>
          <w:rFonts w:ascii="Arial" w:hAnsi="Arial" w:cs="Arial"/>
          <w:b/>
          <w:sz w:val="20"/>
          <w:szCs w:val="20"/>
        </w:rPr>
        <w:t>CEPTED ON A “FIRST COME, FIRST SERVED” BASIS.</w:t>
      </w:r>
    </w:p>
    <w:p w14:paraId="60A7327C" w14:textId="77777777" w:rsidR="00D97433" w:rsidRDefault="00D97433" w:rsidP="00D974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948967E" w14:textId="77777777" w:rsidR="00D97433" w:rsidRDefault="00D97433" w:rsidP="00D97433">
      <w:pPr>
        <w:spacing w:after="0" w:line="240" w:lineRule="auto"/>
        <w:jc w:val="center"/>
        <w:rPr>
          <w:rFonts w:ascii="EPJCPF+Arial" w:hAnsi="EPJCPF+Arial" w:cs="EPJCPF+Arial"/>
          <w:color w:val="000000"/>
          <w:sz w:val="23"/>
          <w:szCs w:val="23"/>
        </w:rPr>
      </w:pPr>
      <w:r w:rsidRPr="00F162BC">
        <w:rPr>
          <w:rFonts w:ascii="Arial" w:hAnsi="Arial" w:cs="Arial"/>
          <w:b/>
          <w:sz w:val="20"/>
          <w:szCs w:val="20"/>
          <w:u w:val="single"/>
        </w:rPr>
        <w:t>NO LATE ENTRIES WILL BE ACCEPTED.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0C21246" w14:textId="77777777" w:rsidR="005E594B" w:rsidRDefault="005E594B"/>
    <w:sectPr w:rsidR="005E594B" w:rsidSect="005E5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D80F" w14:textId="77777777" w:rsidR="001F6D45" w:rsidRDefault="001F6D45" w:rsidP="00D97433">
      <w:pPr>
        <w:spacing w:after="0" w:line="240" w:lineRule="auto"/>
      </w:pPr>
      <w:r>
        <w:separator/>
      </w:r>
    </w:p>
  </w:endnote>
  <w:endnote w:type="continuationSeparator" w:id="0">
    <w:p w14:paraId="0A4FF7F5" w14:textId="77777777" w:rsidR="001F6D45" w:rsidRDefault="001F6D45" w:rsidP="00D9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PJCP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4557" w14:textId="77777777" w:rsidR="001F6D45" w:rsidRDefault="001F6D45" w:rsidP="00D97433">
      <w:pPr>
        <w:spacing w:after="0" w:line="240" w:lineRule="auto"/>
      </w:pPr>
      <w:r>
        <w:separator/>
      </w:r>
    </w:p>
  </w:footnote>
  <w:footnote w:type="continuationSeparator" w:id="0">
    <w:p w14:paraId="1FEB86F3" w14:textId="77777777" w:rsidR="001F6D45" w:rsidRDefault="001F6D45" w:rsidP="00D97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3"/>
    <w:rsid w:val="00084C38"/>
    <w:rsid w:val="001F6D45"/>
    <w:rsid w:val="002C2821"/>
    <w:rsid w:val="003140A7"/>
    <w:rsid w:val="00490C34"/>
    <w:rsid w:val="004F4A24"/>
    <w:rsid w:val="00535EB6"/>
    <w:rsid w:val="005E594B"/>
    <w:rsid w:val="00681839"/>
    <w:rsid w:val="00684020"/>
    <w:rsid w:val="006B5B59"/>
    <w:rsid w:val="00801661"/>
    <w:rsid w:val="008B70E4"/>
    <w:rsid w:val="009C2208"/>
    <w:rsid w:val="00BF3DC2"/>
    <w:rsid w:val="00D97433"/>
    <w:rsid w:val="00EF2DE4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9F37B"/>
  <w15:docId w15:val="{AD08C5D3-3A66-417D-A60A-F733A6F1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3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7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4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4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</dc:creator>
  <cp:lastModifiedBy>candida nicholls</cp:lastModifiedBy>
  <cp:revision>2</cp:revision>
  <dcterms:created xsi:type="dcterms:W3CDTF">2021-10-12T12:09:00Z</dcterms:created>
  <dcterms:modified xsi:type="dcterms:W3CDTF">2021-10-12T12:09:00Z</dcterms:modified>
</cp:coreProperties>
</file>